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B" w:rsidRPr="00E02B01" w:rsidRDefault="00E66E2B" w:rsidP="00E66E2B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hAnsi="Arial" w:cs="Arial"/>
          <w:b/>
          <w:sz w:val="28"/>
          <w:szCs w:val="28"/>
        </w:rPr>
        <w:t xml:space="preserve"> БОЛЬШЕАРБАЙ</w:t>
      </w:r>
      <w:r w:rsidRPr="00E02B01">
        <w:rPr>
          <w:rFonts w:ascii="Arial" w:hAnsi="Arial" w:cs="Arial"/>
          <w:b/>
          <w:sz w:val="28"/>
          <w:szCs w:val="28"/>
        </w:rPr>
        <w:t>СКОГО СЕЛЬСОВЕТА</w:t>
      </w:r>
    </w:p>
    <w:p w:rsidR="00E66E2B" w:rsidRDefault="00E66E2B" w:rsidP="00E66E2B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САЯНСКОГО РАЙОНА</w:t>
      </w:r>
    </w:p>
    <w:p w:rsidR="00E66E2B" w:rsidRDefault="00E66E2B" w:rsidP="00E66E2B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 xml:space="preserve"> КРАСНОЯРСКОГО КРАЯ</w:t>
      </w:r>
    </w:p>
    <w:p w:rsidR="00E66E2B" w:rsidRPr="00E02B01" w:rsidRDefault="00E66E2B" w:rsidP="00E66E2B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66E2B" w:rsidRPr="00E02B01" w:rsidTr="00110B29">
        <w:trPr>
          <w:tblCellSpacing w:w="0" w:type="dxa"/>
        </w:trPr>
        <w:tc>
          <w:tcPr>
            <w:tcW w:w="9355" w:type="dxa"/>
            <w:vAlign w:val="bottom"/>
          </w:tcPr>
          <w:p w:rsidR="00E66E2B" w:rsidRDefault="00E66E2B" w:rsidP="00E66E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E66E2B" w:rsidRPr="00E02B01" w:rsidRDefault="00E66E2B" w:rsidP="00E66E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6E2B" w:rsidRPr="00E02B01" w:rsidRDefault="00E66E2B" w:rsidP="00E66E2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25.02.2022                   с. Большой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Арбай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№ 7            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</w:tbl>
    <w:p w:rsidR="00E66E2B" w:rsidRPr="00E02B01" w:rsidRDefault="00E66E2B" w:rsidP="00E66E2B">
      <w:pPr>
        <w:pStyle w:val="a4"/>
        <w:spacing w:before="0" w:after="0"/>
        <w:jc w:val="center"/>
        <w:rPr>
          <w:rFonts w:cs="Arial"/>
        </w:rPr>
      </w:pPr>
    </w:p>
    <w:p w:rsidR="00E66E2B" w:rsidRDefault="00E66E2B" w:rsidP="00E66E2B">
      <w:pPr>
        <w:pStyle w:val="a4"/>
        <w:spacing w:before="0" w:after="0"/>
        <w:jc w:val="center"/>
        <w:rPr>
          <w:rFonts w:cs="Arial"/>
          <w:sz w:val="28"/>
          <w:szCs w:val="28"/>
        </w:rPr>
      </w:pPr>
    </w:p>
    <w:p w:rsidR="00E66E2B" w:rsidRPr="009550FC" w:rsidRDefault="00E66E2B" w:rsidP="00E66E2B">
      <w:pPr>
        <w:pStyle w:val="a4"/>
        <w:spacing w:before="0" w:after="0"/>
        <w:jc w:val="center"/>
        <w:rPr>
          <w:rFonts w:cs="Arial"/>
        </w:rPr>
      </w:pPr>
      <w:hyperlink r:id="rId5" w:tgtFrame="_blank" w:history="1">
        <w:r w:rsidRPr="009550FC">
          <w:rPr>
            <w:rStyle w:val="hyperlink"/>
            <w:rFonts w:cs="Arial"/>
            <w:b/>
            <w:bCs/>
          </w:rPr>
          <w:t>О внесении</w:t>
        </w:r>
        <w:r>
          <w:rPr>
            <w:rStyle w:val="hyperlink"/>
            <w:rFonts w:cs="Arial"/>
            <w:b/>
            <w:bCs/>
          </w:rPr>
          <w:t xml:space="preserve"> изменений в постановление №  55 от 07</w:t>
        </w:r>
        <w:r w:rsidRPr="009550FC">
          <w:rPr>
            <w:rStyle w:val="hyperlink"/>
            <w:rFonts w:cs="Arial"/>
            <w:b/>
            <w:bCs/>
          </w:rPr>
          <w:t>.12.2017     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  </w:r>
      </w:hyperlink>
    </w:p>
    <w:p w:rsidR="00E66E2B" w:rsidRPr="009550FC" w:rsidRDefault="00E66E2B" w:rsidP="00E66E2B">
      <w:pPr>
        <w:pStyle w:val="a4"/>
        <w:spacing w:before="0" w:after="0"/>
        <w:jc w:val="center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редакция  от 17.06.2020 №12</w:t>
      </w:r>
      <w:r w:rsidRPr="009550FC">
        <w:rPr>
          <w:rFonts w:cs="Arial"/>
        </w:rPr>
        <w:t>)</w:t>
      </w:r>
    </w:p>
    <w:p w:rsidR="00E66E2B" w:rsidRDefault="00E66E2B" w:rsidP="00E66E2B">
      <w:pPr>
        <w:pStyle w:val="a4"/>
        <w:spacing w:before="0" w:after="0"/>
        <w:jc w:val="center"/>
        <w:rPr>
          <w:rFonts w:cs="Arial"/>
        </w:rPr>
      </w:pPr>
    </w:p>
    <w:p w:rsidR="00E66E2B" w:rsidRPr="00E02B01" w:rsidRDefault="00E66E2B" w:rsidP="00E66E2B">
      <w:pPr>
        <w:pStyle w:val="a4"/>
        <w:spacing w:before="0" w:after="0"/>
        <w:jc w:val="center"/>
        <w:rPr>
          <w:rFonts w:cs="Arial"/>
        </w:rPr>
      </w:pPr>
      <w:hyperlink r:id="rId6" w:tgtFrame="_blank" w:history="1"/>
    </w:p>
    <w:p w:rsidR="00E66E2B" w:rsidRPr="00F07A18" w:rsidRDefault="00E66E2B" w:rsidP="00E66E2B">
      <w:pPr>
        <w:pStyle w:val="a4"/>
        <w:spacing w:before="0" w:after="0"/>
        <w:ind w:firstLine="708"/>
        <w:jc w:val="both"/>
        <w:rPr>
          <w:rFonts w:cs="Arial"/>
          <w:b/>
        </w:rPr>
      </w:pPr>
      <w:r w:rsidRPr="00E02B01">
        <w:rPr>
          <w:rFonts w:cs="Arial"/>
        </w:rPr>
        <w:t>В соответствии с частью 3 статьи 11.1 Закона Красноярского края с 24.04.2008 № 5-1565 «Об особенностях правового регулирования муниципальной службы в Красноярском крае» в редакции Закона от 26.03.2020 №</w:t>
      </w:r>
      <w:r>
        <w:rPr>
          <w:rFonts w:cs="Arial"/>
        </w:rPr>
        <w:t xml:space="preserve"> </w:t>
      </w:r>
      <w:r w:rsidRPr="00E02B01">
        <w:rPr>
          <w:rFonts w:cs="Arial"/>
        </w:rPr>
        <w:t xml:space="preserve">9-3754, руководствуясь </w:t>
      </w:r>
      <w:hyperlink r:id="rId7" w:tgtFrame="_blank" w:history="1">
        <w:r w:rsidRPr="00E02B01">
          <w:rPr>
            <w:rStyle w:val="hyperlink"/>
            <w:rFonts w:cs="Arial"/>
          </w:rPr>
          <w:t>Уставом</w:t>
        </w:r>
      </w:hyperlink>
      <w:r>
        <w:rPr>
          <w:rFonts w:cs="Arial"/>
        </w:rPr>
        <w:t xml:space="preserve"> Большеарбай</w:t>
      </w:r>
      <w:r w:rsidRPr="00E02B01">
        <w:rPr>
          <w:rFonts w:cs="Arial"/>
        </w:rPr>
        <w:t>ского сельс</w:t>
      </w:r>
      <w:r>
        <w:rPr>
          <w:rFonts w:cs="Arial"/>
        </w:rPr>
        <w:t xml:space="preserve">овета, Администрация  Большеарбайского сельсовета, </w:t>
      </w:r>
      <w:r>
        <w:rPr>
          <w:rFonts w:cs="Arial"/>
          <w:b/>
        </w:rPr>
        <w:t>ПОСТАНОВЛЯЕТ: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  <w:b/>
        </w:rPr>
      </w:pP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 xml:space="preserve">       1. </w:t>
      </w:r>
      <w:proofErr w:type="gramStart"/>
      <w:r>
        <w:rPr>
          <w:rFonts w:cs="Arial"/>
        </w:rPr>
        <w:t xml:space="preserve">Внести изменения в постановление администрации Большеарбайского сельсовета от 07.12.2017 № 55 «Об утверждении порядка применения взысканий, </w:t>
      </w:r>
      <w:r w:rsidRPr="00E02B01">
        <w:rPr>
          <w:rFonts w:cs="Arial"/>
        </w:rPr>
        <w:t>предусмотренных ст.ст. 14.1. и 15 Федерального закона «О муниципальной службе в Российской Федерации»</w:t>
      </w:r>
      <w:r>
        <w:rPr>
          <w:rFonts w:cs="Arial"/>
        </w:rPr>
        <w:t xml:space="preserve">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17.06.2020 № 12)</w:t>
      </w:r>
      <w:proofErr w:type="gramEnd"/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 xml:space="preserve">      1.1. Подпункт 1.1 пункта 1 Порядка изложить в новой редакции: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>«1.1. Настоящий Порядок о порядке применения взысканий, предусмотренных ст.ст. 14.1;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администрации Большеарбайского сельсовета вышеуказанных взысканий»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 xml:space="preserve">       1.2 Пункт 1.2. Порядка изложить в новой редакции:</w:t>
      </w:r>
    </w:p>
    <w:p w:rsidR="00E66E2B" w:rsidRDefault="00E66E2B" w:rsidP="00E66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«1.2. Взыскания, предусмотренные </w:t>
      </w:r>
      <w:hyperlink r:id="rId8" w:history="1">
        <w:r>
          <w:rPr>
            <w:rStyle w:val="a3"/>
            <w:rFonts w:ascii="Arial" w:hAnsi="Arial" w:cs="Arial"/>
          </w:rPr>
          <w:t>статьями 14.1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</w:rPr>
          <w:t>15</w:t>
        </w:r>
      </w:hyperlink>
      <w:r>
        <w:rPr>
          <w:rFonts w:ascii="Arial" w:hAnsi="Arial" w:cs="Arial"/>
        </w:rPr>
        <w:t xml:space="preserve"> и </w:t>
      </w:r>
      <w:hyperlink r:id="rId10" w:history="1">
        <w:r>
          <w:rPr>
            <w:rStyle w:val="a3"/>
            <w:rFonts w:ascii="Arial" w:hAnsi="Arial" w:cs="Arial"/>
          </w:rPr>
          <w:t>27</w:t>
        </w:r>
      </w:hyperlink>
      <w:r>
        <w:rPr>
          <w:rFonts w:ascii="Arial" w:hAnsi="Arial" w:cs="Arial"/>
        </w:rPr>
        <w:t xml:space="preserve"> Федерального закона            "О муниципальной службе в Российской Федерации", применяются на главу сельсовета в порядке, установленном нормативными правовыми актами субъекта Российской Федерации и (или) муниципальными нормативными правовыми актами»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>1.3. В пункте 1.4 приложения к постановлению слова «, также в случаях» исключить.</w:t>
      </w:r>
    </w:p>
    <w:p w:rsidR="00E66E2B" w:rsidRDefault="00E66E2B" w:rsidP="00E66E2B">
      <w:pPr>
        <w:pStyle w:val="a4"/>
        <w:spacing w:before="0" w:after="0"/>
        <w:ind w:left="-567"/>
        <w:jc w:val="both"/>
        <w:rPr>
          <w:rFonts w:cs="Arial"/>
        </w:rPr>
      </w:pPr>
      <w:r>
        <w:rPr>
          <w:rFonts w:cs="Arial"/>
        </w:rPr>
        <w:t xml:space="preserve">        1.4 Пункты 1.4.1, 1.4.2, 1.4.3 приложения к постановлению  исключить.</w:t>
      </w:r>
    </w:p>
    <w:p w:rsidR="00E66E2B" w:rsidRDefault="00E66E2B" w:rsidP="00E66E2B">
      <w:pPr>
        <w:spacing w:after="0"/>
        <w:jc w:val="both"/>
        <w:rPr>
          <w:rFonts w:ascii="Arial" w:hAnsi="Arial" w:cs="Arial"/>
        </w:rPr>
      </w:pPr>
    </w:p>
    <w:p w:rsidR="00E66E2B" w:rsidRDefault="00E66E2B" w:rsidP="00E66E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1.5. Пункт 2.1. Порядка изложить в следующей редакции: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>«2.1. Взыскания, предусмотренные пунктом 1.3, 1.4 настоящего Порядка, применяются главой администрации сельсовета  на основании: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1) доклада о результатах проверки, проведенной подразделением кадровой службы администрации сельсовета по профилактике коррупционных и иных правонарушений;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</w:rPr>
        <w:t>2.1) доклада подразделения кадровой службы администрации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3) объяснений муниципального служащего;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иных материалов»</w:t>
      </w:r>
    </w:p>
    <w:p w:rsidR="00E66E2B" w:rsidRDefault="00E66E2B" w:rsidP="00E66E2B">
      <w:pPr>
        <w:spacing w:after="0"/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1.6. в пункте 2.4 приложения «уполномоченное должностное лицо», </w:t>
      </w:r>
      <w:proofErr w:type="gramStart"/>
      <w:r>
        <w:rPr>
          <w:rFonts w:ascii="Arial" w:hAnsi="Arial" w:cs="Arial"/>
        </w:rPr>
        <w:t>заменить на выражение</w:t>
      </w:r>
      <w:proofErr w:type="gramEnd"/>
      <w:r>
        <w:rPr>
          <w:rFonts w:ascii="Arial" w:hAnsi="Arial" w:cs="Arial"/>
        </w:rPr>
        <w:t xml:space="preserve"> «глава Большеарбайского сельсовета»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в 1 абзаце пункта 3.2. Порядка выражение «в течение трех рабочих дней со дня подписания» </w:t>
      </w:r>
      <w:proofErr w:type="gramStart"/>
      <w:r>
        <w:rPr>
          <w:rFonts w:ascii="Arial" w:hAnsi="Arial" w:cs="Arial"/>
        </w:rPr>
        <w:t>заменить на выражение</w:t>
      </w:r>
      <w:proofErr w:type="gramEnd"/>
      <w:r>
        <w:rPr>
          <w:rFonts w:ascii="Arial" w:hAnsi="Arial" w:cs="Arial"/>
        </w:rPr>
        <w:t xml:space="preserve"> «в течение пяти дней со дня издания».</w:t>
      </w:r>
    </w:p>
    <w:p w:rsidR="00E66E2B" w:rsidRDefault="00E66E2B" w:rsidP="00E66E2B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1.8. В абзаце 9 пункта 3.2. Порядка выражение «в течение пяти рабочих дней» </w:t>
      </w:r>
      <w:proofErr w:type="gramStart"/>
      <w:r>
        <w:rPr>
          <w:rFonts w:ascii="Arial" w:hAnsi="Arial" w:cs="Arial"/>
        </w:rPr>
        <w:t>заменить на выражение</w:t>
      </w:r>
      <w:proofErr w:type="gramEnd"/>
      <w:r>
        <w:rPr>
          <w:rFonts w:ascii="Arial" w:hAnsi="Arial" w:cs="Arial"/>
        </w:rPr>
        <w:t xml:space="preserve"> «в течение пяти дней».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>1.9. Пункт 3.5 приложения к постановлению изложить в следующей редакции: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>«3.5. Если в течение одного года со дня применения к муниципальному служащему взыскания за коррупционные правонарушения,  предусмотренные пунктом 1, 2 части 1 статьи 27 Федерального закона № 25-ФЗ, муниципальный служащий не был подвергнут дисциплинарному взысканию за совершение аналогичного дисциплинарного проступка, он считается не имеющим взыскания»</w:t>
      </w:r>
    </w:p>
    <w:p w:rsidR="00E66E2B" w:rsidRDefault="00E66E2B" w:rsidP="00E66E2B">
      <w:pPr>
        <w:pStyle w:val="a4"/>
        <w:spacing w:before="0" w:after="0"/>
        <w:jc w:val="both"/>
        <w:rPr>
          <w:rFonts w:cs="Arial"/>
        </w:rPr>
      </w:pPr>
      <w:r>
        <w:rPr>
          <w:rFonts w:cs="Arial"/>
        </w:rPr>
        <w:t xml:space="preserve">    2.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E66E2B" w:rsidRPr="00DC590D" w:rsidRDefault="00E66E2B" w:rsidP="00E66E2B">
      <w:pPr>
        <w:pStyle w:val="a5"/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  <w:proofErr w:type="gramStart"/>
      <w:r w:rsidRPr="00DC590D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 w:rsidRPr="00DC590D">
        <w:rPr>
          <w:rFonts w:ascii="Arial" w:hAnsi="Arial" w:cs="Arial"/>
        </w:rPr>
        <w:t xml:space="preserve">«Новости Большого Арбая» и подлежит размещению </w:t>
      </w:r>
      <w:r w:rsidRPr="00DC590D">
        <w:rPr>
          <w:rFonts w:ascii="Arial" w:hAnsi="Arial" w:cs="Arial"/>
          <w:color w:val="000000"/>
          <w:spacing w:val="2"/>
        </w:rPr>
        <w:t xml:space="preserve">на </w:t>
      </w:r>
      <w:r w:rsidRPr="00DC590D">
        <w:rPr>
          <w:rFonts w:ascii="Arial" w:hAnsi="Arial" w:cs="Arial"/>
        </w:rPr>
        <w:t xml:space="preserve">странице Большеарбайского сельсовета на официальном </w:t>
      </w:r>
      <w:proofErr w:type="spellStart"/>
      <w:r w:rsidRPr="00DC590D">
        <w:rPr>
          <w:rFonts w:ascii="Arial" w:hAnsi="Arial" w:cs="Arial"/>
        </w:rPr>
        <w:t>веб-сайте</w:t>
      </w:r>
      <w:proofErr w:type="spellEnd"/>
      <w:r w:rsidRPr="00DC590D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11" w:history="1">
        <w:r w:rsidRPr="00DC590D">
          <w:rPr>
            <w:rStyle w:val="a3"/>
            <w:rFonts w:ascii="Arial" w:hAnsi="Arial" w:cs="Arial"/>
            <w:lang w:val="en-US"/>
          </w:rPr>
          <w:t>www</w:t>
        </w:r>
        <w:r w:rsidRPr="00DC590D">
          <w:rPr>
            <w:rStyle w:val="a3"/>
            <w:rFonts w:ascii="Arial" w:hAnsi="Arial" w:cs="Arial"/>
          </w:rPr>
          <w:t>.</w:t>
        </w:r>
        <w:proofErr w:type="spellStart"/>
        <w:r w:rsidRPr="00DC590D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DC590D">
          <w:rPr>
            <w:rStyle w:val="a3"/>
            <w:rFonts w:ascii="Arial" w:hAnsi="Arial" w:cs="Arial"/>
          </w:rPr>
          <w:t>-</w:t>
        </w:r>
        <w:proofErr w:type="spellStart"/>
        <w:r w:rsidRPr="00DC590D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DC590D">
          <w:rPr>
            <w:rStyle w:val="a3"/>
            <w:rFonts w:ascii="Arial" w:hAnsi="Arial" w:cs="Arial"/>
          </w:rPr>
          <w:t>.</w:t>
        </w:r>
        <w:proofErr w:type="spellStart"/>
        <w:r w:rsidRPr="00DC590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C590D">
        <w:rPr>
          <w:rFonts w:ascii="Arial" w:hAnsi="Arial" w:cs="Arial"/>
        </w:rPr>
        <w:t xml:space="preserve">. </w:t>
      </w:r>
      <w:proofErr w:type="gramEnd"/>
    </w:p>
    <w:p w:rsidR="00E66E2B" w:rsidRDefault="00E66E2B" w:rsidP="00E66E2B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E66E2B" w:rsidRDefault="00E66E2B" w:rsidP="00E66E2B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E66E2B" w:rsidRDefault="00E66E2B" w:rsidP="00E66E2B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E66E2B" w:rsidRDefault="00E66E2B" w:rsidP="00E66E2B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E66E2B" w:rsidRDefault="00E66E2B" w:rsidP="00E66E2B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Большеарбайского сельсовета                                          В.В.Воробьев</w:t>
      </w:r>
    </w:p>
    <w:p w:rsidR="00694617" w:rsidRDefault="00694617" w:rsidP="00E66E2B">
      <w:pPr>
        <w:spacing w:after="0"/>
      </w:pPr>
    </w:p>
    <w:sectPr w:rsidR="0069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1C2"/>
    <w:multiLevelType w:val="hybridMultilevel"/>
    <w:tmpl w:val="D4462688"/>
    <w:lvl w:ilvl="0" w:tplc="A5AE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E2B"/>
    <w:rsid w:val="00694617"/>
    <w:rsid w:val="00E6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6E2B"/>
    <w:rPr>
      <w:color w:val="5F5F5F"/>
      <w:u w:val="single"/>
    </w:rPr>
  </w:style>
  <w:style w:type="paragraph" w:styleId="a4">
    <w:name w:val="Normal (Web)"/>
    <w:basedOn w:val="a"/>
    <w:unhideWhenUsed/>
    <w:rsid w:val="00E66E2B"/>
    <w:pPr>
      <w:spacing w:before="32" w:after="32" w:line="240" w:lineRule="auto"/>
    </w:pPr>
    <w:rPr>
      <w:rFonts w:ascii="Arial" w:eastAsia="Arial Unicode MS" w:hAnsi="Arial" w:cs="Times New Roman"/>
      <w:color w:val="000000"/>
      <w:spacing w:val="2"/>
      <w:sz w:val="24"/>
      <w:szCs w:val="20"/>
    </w:rPr>
  </w:style>
  <w:style w:type="character" w:customStyle="1" w:styleId="hyperlink">
    <w:name w:val="hyperlink"/>
    <w:basedOn w:val="a0"/>
    <w:rsid w:val="00E66E2B"/>
  </w:style>
  <w:style w:type="paragraph" w:styleId="a5">
    <w:name w:val="List Paragraph"/>
    <w:basedOn w:val="a"/>
    <w:uiPriority w:val="34"/>
    <w:qFormat/>
    <w:rsid w:val="00E66E2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37D726C2578A9837CAC3EEFBFC9C203&amp;req=doc&amp;base=RZB&amp;n=366152&amp;dst=100289&amp;fld=134&amp;date=19.12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7271162B-4DAE-451D-B3C1-E351743124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DB1B8A54-739F-4186-AC6D-71CC54B52ADB" TargetMode="External"/><Relationship Id="rId11" Type="http://schemas.openxmlformats.org/officeDocument/2006/relationships/hyperlink" Target="http://www.adm-sayany.ru/" TargetMode="External"/><Relationship Id="rId5" Type="http://schemas.openxmlformats.org/officeDocument/2006/relationships/hyperlink" Target="http://pravo.minjust.ru:8080/bigs/showDocument.html?id=DB1B8A54-739F-4186-AC6D-71CC54B52ADB" TargetMode="External"/><Relationship Id="rId10" Type="http://schemas.openxmlformats.org/officeDocument/2006/relationships/hyperlink" Target="https://login.consultant.ru/link/?rnd=037D726C2578A9837CAC3EEFBFC9C203&amp;req=doc&amp;base=RZB&amp;n=366152&amp;dst=100221&amp;fld=134&amp;date=19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37D726C2578A9837CAC3EEFBFC9C203&amp;req=doc&amp;base=RZB&amp;n=366152&amp;dst=100127&amp;fld=134&amp;date=19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2022-04-04T04:17:00Z</dcterms:created>
  <dcterms:modified xsi:type="dcterms:W3CDTF">2022-04-04T04:19:00Z</dcterms:modified>
</cp:coreProperties>
</file>